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1C4960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478432A4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1C4960">
        <w:rPr>
          <w:rFonts w:ascii="Times New Roman" w:eastAsia="Times New Roman" w:hAnsi="Times New Roman"/>
          <w:noProof/>
          <w:sz w:val="24"/>
          <w:szCs w:val="24"/>
        </w:rPr>
        <w:t>April 12, 2024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B00FB30" w14:textId="20DD7CCF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8D1BFB">
        <w:rPr>
          <w:rFonts w:ascii="Times New Roman" w:eastAsia="Times New Roman" w:hAnsi="Times New Roman"/>
          <w:bCs/>
          <w:sz w:val="24"/>
          <w:szCs w:val="24"/>
        </w:rPr>
        <w:t>51453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– </w:t>
      </w:r>
      <w:r w:rsidR="008D1BFB" w:rsidRPr="008D1BFB">
        <w:rPr>
          <w:rFonts w:ascii="Times New Roman" w:hAnsi="Times New Roman"/>
          <w:i/>
          <w:iCs/>
          <w:sz w:val="24"/>
          <w:szCs w:val="24"/>
        </w:rPr>
        <w:t xml:space="preserve">Application </w:t>
      </w:r>
      <w:r w:rsidR="002E2837" w:rsidRPr="008D1BFB">
        <w:rPr>
          <w:rFonts w:ascii="Times New Roman" w:hAnsi="Times New Roman"/>
          <w:i/>
          <w:iCs/>
          <w:sz w:val="24"/>
          <w:szCs w:val="24"/>
        </w:rPr>
        <w:t>of</w:t>
      </w:r>
      <w:r w:rsidR="008D1BFB" w:rsidRPr="008D1BFB">
        <w:rPr>
          <w:rFonts w:ascii="Times New Roman" w:hAnsi="Times New Roman"/>
          <w:i/>
          <w:iCs/>
          <w:sz w:val="24"/>
          <w:szCs w:val="24"/>
        </w:rPr>
        <w:t xml:space="preserve"> Aqua Utilities, Inc. </w:t>
      </w:r>
      <w:r w:rsidR="002E2837">
        <w:rPr>
          <w:rFonts w:ascii="Times New Roman" w:hAnsi="Times New Roman"/>
          <w:i/>
          <w:iCs/>
          <w:sz w:val="24"/>
          <w:szCs w:val="24"/>
        </w:rPr>
        <w:t>a</w:t>
      </w:r>
      <w:r w:rsidR="008D1BFB" w:rsidRPr="008D1BFB">
        <w:rPr>
          <w:rFonts w:ascii="Times New Roman" w:hAnsi="Times New Roman"/>
          <w:i/>
          <w:iCs/>
          <w:sz w:val="24"/>
          <w:szCs w:val="24"/>
        </w:rPr>
        <w:t xml:space="preserve">nd Aqua Texas, Inc. </w:t>
      </w:r>
      <w:r w:rsidR="002E2837">
        <w:rPr>
          <w:rFonts w:ascii="Times New Roman" w:hAnsi="Times New Roman"/>
          <w:i/>
          <w:iCs/>
          <w:sz w:val="24"/>
          <w:szCs w:val="24"/>
        </w:rPr>
        <w:t xml:space="preserve">for Sale, Transfer, or Merger of Facilities and Certificate Rights in </w:t>
      </w:r>
      <w:r w:rsidR="008D1BFB" w:rsidRPr="008D1BFB">
        <w:rPr>
          <w:rFonts w:ascii="Times New Roman" w:hAnsi="Times New Roman"/>
          <w:i/>
          <w:iCs/>
          <w:sz w:val="24"/>
          <w:szCs w:val="24"/>
        </w:rPr>
        <w:t>Bandera County</w:t>
      </w:r>
    </w:p>
    <w:p w14:paraId="4FB134F5" w14:textId="77777777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8735B63" w14:textId="77777777" w:rsidR="006168CF" w:rsidRDefault="006168CF" w:rsidP="006168CF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BB87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207E60" w14:textId="51E7032F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8D1BFB">
        <w:rPr>
          <w:rFonts w:ascii="Times New Roman" w:hAnsi="Times New Roman"/>
          <w:sz w:val="24"/>
          <w:szCs w:val="24"/>
        </w:rPr>
        <w:t>51453</w:t>
      </w:r>
      <w:r>
        <w:rPr>
          <w:rFonts w:ascii="Times New Roman" w:hAnsi="Times New Roman"/>
          <w:sz w:val="24"/>
          <w:szCs w:val="24"/>
        </w:rPr>
        <w:t xml:space="preserve"> on </w:t>
      </w:r>
      <w:r w:rsidR="008D1BFB">
        <w:rPr>
          <w:rFonts w:ascii="Times New Roman" w:hAnsi="Times New Roman"/>
          <w:sz w:val="24"/>
          <w:szCs w:val="24"/>
        </w:rPr>
        <w:t>August 25, 2021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MACROBUTTON  AutoFill 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, please find attached a clean copy of the water tariff for Certificate of Convenience and Necessity (CCN) number </w:t>
      </w:r>
      <w:r w:rsidR="008D1BFB">
        <w:rPr>
          <w:rFonts w:ascii="Times New Roman" w:hAnsi="Times New Roman"/>
          <w:sz w:val="24"/>
          <w:szCs w:val="24"/>
        </w:rPr>
        <w:t>13254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 supersede</w:t>
      </w:r>
      <w:r w:rsidR="002E2837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the current water tariff for CCN number </w:t>
      </w:r>
      <w:r w:rsidR="008D1BFB">
        <w:rPr>
          <w:rFonts w:ascii="Times New Roman" w:hAnsi="Times New Roman"/>
          <w:sz w:val="24"/>
          <w:szCs w:val="24"/>
        </w:rPr>
        <w:t>13254</w:t>
      </w:r>
      <w:r>
        <w:rPr>
          <w:rFonts w:ascii="Times New Roman" w:hAnsi="Times New Roman"/>
          <w:sz w:val="24"/>
          <w:szCs w:val="24"/>
        </w:rPr>
        <w:t xml:space="preserve"> 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16DE46C0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8D1BFB">
        <w:rPr>
          <w:rFonts w:ascii="Times New Roman" w:hAnsi="Times New Roman"/>
          <w:sz w:val="24"/>
          <w:szCs w:val="24"/>
        </w:rPr>
        <w:t>51453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0901B9"/>
    <w:rsid w:val="000D672E"/>
    <w:rsid w:val="001C4960"/>
    <w:rsid w:val="00282FEF"/>
    <w:rsid w:val="002E2837"/>
    <w:rsid w:val="0033607A"/>
    <w:rsid w:val="00384056"/>
    <w:rsid w:val="0040076E"/>
    <w:rsid w:val="006168CF"/>
    <w:rsid w:val="007C5457"/>
    <w:rsid w:val="008D1BFB"/>
    <w:rsid w:val="009924EB"/>
    <w:rsid w:val="009F1368"/>
    <w:rsid w:val="00B36C97"/>
    <w:rsid w:val="00E25319"/>
    <w:rsid w:val="00EA3DED"/>
    <w:rsid w:val="00FB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Jena Abel</cp:lastModifiedBy>
  <cp:revision>4</cp:revision>
  <dcterms:created xsi:type="dcterms:W3CDTF">2023-10-24T19:48:00Z</dcterms:created>
  <dcterms:modified xsi:type="dcterms:W3CDTF">2024-04-12T12:33:00Z</dcterms:modified>
</cp:coreProperties>
</file>